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5F" w:rsidRDefault="00E1238F">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746504" cy="621792"/>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Qualifie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504" cy="621792"/>
                    </a:xfrm>
                    <a:prstGeom prst="rect">
                      <a:avLst/>
                    </a:prstGeom>
                  </pic:spPr>
                </pic:pic>
              </a:graphicData>
            </a:graphic>
          </wp:anchor>
        </w:drawing>
      </w:r>
    </w:p>
    <w:p w:rsidR="005A4EDD" w:rsidRDefault="005A4EDD"/>
    <w:p w:rsidR="00E1238F" w:rsidRDefault="00E1238F"/>
    <w:p w:rsidR="000A7C8B" w:rsidRDefault="000A7C8B">
      <w:r>
        <w:fldChar w:fldCharType="begin"/>
      </w:r>
      <w:r>
        <w:instrText xml:space="preserve"> DATE \@ "dddd, MMMM d, yyyy" </w:instrText>
      </w:r>
      <w:r>
        <w:fldChar w:fldCharType="separate"/>
      </w:r>
      <w:r>
        <w:rPr>
          <w:noProof/>
        </w:rPr>
        <w:t>Monday, November 9, 2020</w:t>
      </w:r>
      <w:r>
        <w:fldChar w:fldCharType="end"/>
      </w:r>
    </w:p>
    <w:p w:rsidR="005A4EDD" w:rsidRDefault="005A4EDD">
      <w:r>
        <w:t xml:space="preserve">Dear </w:t>
      </w:r>
      <w:r w:rsidR="003B6847">
        <w:t>[Recipient’s Name]</w:t>
      </w:r>
      <w:r w:rsidR="0081325C">
        <w:t>,</w:t>
      </w:r>
      <w:bookmarkStart w:id="0" w:name="_GoBack"/>
      <w:bookmarkEnd w:id="0"/>
    </w:p>
    <w:p w:rsidR="005A4EDD" w:rsidRDefault="002B6647">
      <w:r>
        <w:t>Welcome to</w:t>
      </w:r>
      <w:r w:rsidR="00D940AA">
        <w:t xml:space="preserve"> the UAMS AHEC Scholars program!</w:t>
      </w:r>
      <w:r w:rsidR="005A4EDD">
        <w:t xml:space="preserve">  Your interest in this program demonstrates your commitment to improving the health of rural and underserved communities</w:t>
      </w:r>
      <w:r w:rsidR="00E43E25">
        <w:t xml:space="preserve"> in Arkansas</w:t>
      </w:r>
      <w:r w:rsidR="005A4EDD">
        <w:t xml:space="preserve">.  As you meet </w:t>
      </w:r>
      <w:r>
        <w:t>the</w:t>
      </w:r>
      <w:r w:rsidR="005A4EDD">
        <w:t xml:space="preserve"> program requirements and receive UAMS AHEC Scholars</w:t>
      </w:r>
      <w:r w:rsidR="00D940AA">
        <w:t xml:space="preserve"> recognition, you become part of a national network of AHEC Scholars.  This achievement should serve to make you even more </w:t>
      </w:r>
      <w:r w:rsidR="00B11E82">
        <w:t>competitive with</w:t>
      </w:r>
      <w:r w:rsidR="00D940AA">
        <w:t xml:space="preserve"> future training programs and employers.</w:t>
      </w:r>
      <w:r w:rsidR="005A4EDD">
        <w:t xml:space="preserve"> </w:t>
      </w:r>
    </w:p>
    <w:p w:rsidR="00D350C9" w:rsidRDefault="00D350C9">
      <w:r>
        <w:t xml:space="preserve">Many of the clinical hours and courses that you are already planning to complete (or have completed) will help you to </w:t>
      </w:r>
      <w:r w:rsidR="002B6647">
        <w:t>fulfill</w:t>
      </w:r>
      <w:r>
        <w:t xml:space="preserve"> the requirements of the AHEC Scholars program.  Throughout the next few semesters, please remember to refer to both the AHEC Scholars Handbook and the AHEC Scholars Program Plan for guidance.  In addition, program staff will be contacting you periodically to </w:t>
      </w:r>
      <w:r w:rsidR="002B6647">
        <w:t xml:space="preserve">help ensure you are meeting program requirements and to </w:t>
      </w:r>
      <w:r>
        <w:t>answer any questions.</w:t>
      </w:r>
    </w:p>
    <w:p w:rsidR="002734E1" w:rsidRDefault="00772461" w:rsidP="002117C2">
      <w:r>
        <w:t>The UAMS AHEC Scholars</w:t>
      </w:r>
      <w:r w:rsidR="00DE2B05">
        <w:t xml:space="preserve"> program aims to produce healthcare providers who are well trained and suited not only </w:t>
      </w:r>
      <w:r w:rsidR="00B11E82">
        <w:t xml:space="preserve">for </w:t>
      </w:r>
      <w:r w:rsidR="00DE2B05">
        <w:t xml:space="preserve">a rapidly changing healthcare environment, but also for the unique challenges faced by </w:t>
      </w:r>
      <w:r w:rsidR="00AD2A35">
        <w:t xml:space="preserve">health care </w:t>
      </w:r>
      <w:r w:rsidR="00DE2B05">
        <w:t xml:space="preserve">providers in rural and underserved communities.  </w:t>
      </w:r>
      <w:r w:rsidR="00D878C7">
        <w:t>The work that you will complete as a part of this program</w:t>
      </w:r>
      <w:r w:rsidR="00DE2B05">
        <w:t xml:space="preserve"> will focus on six key topics:  Interprofessional Education, Behavioral Health Integration, Social Determinants of Health, Cultural Competence, Quality Improvement, Practice Transformation, and Current &amp; Emerging</w:t>
      </w:r>
      <w:r w:rsidR="00542FC5">
        <w:t xml:space="preserve"> Health</w:t>
      </w:r>
      <w:r w:rsidR="00DE2B05">
        <w:t xml:space="preserve"> Issues</w:t>
      </w:r>
      <w:r w:rsidR="00542FC5">
        <w:t>.  As you plan your career in health</w:t>
      </w:r>
      <w:r w:rsidR="00AD2A35">
        <w:t xml:space="preserve"> </w:t>
      </w:r>
      <w:r w:rsidR="00542FC5">
        <w:t xml:space="preserve">care, </w:t>
      </w:r>
      <w:r w:rsidR="00445FD4">
        <w:t>the knowledge</w:t>
      </w:r>
      <w:r w:rsidR="00B11E82">
        <w:t>,</w:t>
      </w:r>
      <w:r w:rsidR="00445FD4">
        <w:t xml:space="preserve"> skills </w:t>
      </w:r>
      <w:r w:rsidR="00B11E82">
        <w:t xml:space="preserve">and abilities </w:t>
      </w:r>
      <w:r w:rsidR="00445FD4">
        <w:t xml:space="preserve">gained through the AHEC Scholars program will strengthen your capacity to </w:t>
      </w:r>
      <w:r w:rsidR="00B11E82">
        <w:t>become a leader and change agent in your future practice as a health professional.</w:t>
      </w:r>
      <w:r w:rsidR="002734E1">
        <w:t xml:space="preserve">  </w:t>
      </w:r>
    </w:p>
    <w:p w:rsidR="002117C2" w:rsidRDefault="002117C2"/>
    <w:p w:rsidR="00DE2B05" w:rsidRDefault="00064A6D">
      <w:r>
        <w:rPr>
          <w:noProof/>
        </w:rPr>
        <w:drawing>
          <wp:anchor distT="0" distB="0" distL="114300" distR="114300" simplePos="0" relativeHeight="251659264" behindDoc="0" locked="0" layoutInCell="1" allowOverlap="1">
            <wp:simplePos x="0" y="0"/>
            <wp:positionH relativeFrom="margin">
              <wp:posOffset>5175250</wp:posOffset>
            </wp:positionH>
            <wp:positionV relativeFrom="margin">
              <wp:posOffset>6819900</wp:posOffset>
            </wp:positionV>
            <wp:extent cx="828675" cy="1257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C Schola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1257300"/>
                    </a:xfrm>
                    <a:prstGeom prst="rect">
                      <a:avLst/>
                    </a:prstGeom>
                  </pic:spPr>
                </pic:pic>
              </a:graphicData>
            </a:graphic>
          </wp:anchor>
        </w:drawing>
      </w:r>
      <w:r w:rsidR="00445FD4">
        <w:t xml:space="preserve">We look forward to working with you, </w:t>
      </w:r>
    </w:p>
    <w:p w:rsidR="00542FC5" w:rsidRPr="00634CFD" w:rsidRDefault="003B6847" w:rsidP="00AA4A13">
      <w:pPr>
        <w:spacing w:after="0"/>
        <w:rPr>
          <w:vertAlign w:val="subscript"/>
        </w:rPr>
      </w:pPr>
      <w:r>
        <w:rPr>
          <w:noProof/>
        </w:rPr>
        <w:drawing>
          <wp:inline distT="0" distB="0" distL="0" distR="0">
            <wp:extent cx="1588168" cy="8835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n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949" cy="946243"/>
                    </a:xfrm>
                    <a:prstGeom prst="rect">
                      <a:avLst/>
                    </a:prstGeom>
                  </pic:spPr>
                </pic:pic>
              </a:graphicData>
            </a:graphic>
          </wp:inline>
        </w:drawing>
      </w:r>
    </w:p>
    <w:p w:rsidR="00AA4A13" w:rsidRDefault="003B6847" w:rsidP="006E512A">
      <w:pPr>
        <w:spacing w:after="0"/>
      </w:pPr>
      <w:r>
        <w:t>Leslie Stone, MD</w:t>
      </w:r>
    </w:p>
    <w:p w:rsidR="00634CFD" w:rsidRDefault="003B6847" w:rsidP="002734E1">
      <w:pPr>
        <w:spacing w:after="0"/>
      </w:pPr>
      <w:r>
        <w:t>AHEC Scholars Medical Director</w:t>
      </w:r>
    </w:p>
    <w:p w:rsidR="00B11E82" w:rsidRPr="00634CFD" w:rsidRDefault="00AA4A13" w:rsidP="002734E1">
      <w:pPr>
        <w:spacing w:after="0"/>
      </w:pPr>
      <w:r>
        <w:t>UAMS Regional Programs</w:t>
      </w:r>
      <w:r w:rsidR="00634CFD">
        <w:t xml:space="preserve"> and Family Medicine</w:t>
      </w:r>
    </w:p>
    <w:sectPr w:rsidR="00B11E82" w:rsidRPr="0063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29C"/>
    <w:multiLevelType w:val="hybridMultilevel"/>
    <w:tmpl w:val="A52E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FE"/>
    <w:rsid w:val="00064A6D"/>
    <w:rsid w:val="000A7C8B"/>
    <w:rsid w:val="002117C2"/>
    <w:rsid w:val="002545FB"/>
    <w:rsid w:val="002734E1"/>
    <w:rsid w:val="002B6647"/>
    <w:rsid w:val="002D548D"/>
    <w:rsid w:val="003B6847"/>
    <w:rsid w:val="00445FD4"/>
    <w:rsid w:val="004948DC"/>
    <w:rsid w:val="00542FC5"/>
    <w:rsid w:val="005A4EDD"/>
    <w:rsid w:val="005F61FE"/>
    <w:rsid w:val="00634CFD"/>
    <w:rsid w:val="006E512A"/>
    <w:rsid w:val="00772461"/>
    <w:rsid w:val="0081325C"/>
    <w:rsid w:val="009B5902"/>
    <w:rsid w:val="00A2621C"/>
    <w:rsid w:val="00A55233"/>
    <w:rsid w:val="00A8735F"/>
    <w:rsid w:val="00AA4A13"/>
    <w:rsid w:val="00AD2A35"/>
    <w:rsid w:val="00B021CF"/>
    <w:rsid w:val="00B11E82"/>
    <w:rsid w:val="00B235FB"/>
    <w:rsid w:val="00BE00C7"/>
    <w:rsid w:val="00C167F6"/>
    <w:rsid w:val="00C30A5A"/>
    <w:rsid w:val="00D33B69"/>
    <w:rsid w:val="00D350C9"/>
    <w:rsid w:val="00D878C7"/>
    <w:rsid w:val="00D940AA"/>
    <w:rsid w:val="00DB062A"/>
    <w:rsid w:val="00DE2B05"/>
    <w:rsid w:val="00E1238F"/>
    <w:rsid w:val="00E43E25"/>
    <w:rsid w:val="00EF0EDF"/>
    <w:rsid w:val="00F62534"/>
    <w:rsid w:val="00FD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F86B"/>
  <w15:chartTrackingRefBased/>
  <w15:docId w15:val="{9A04E0B9-5F82-4DA8-8E0D-8E2470D7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E1"/>
    <w:pPr>
      <w:spacing w:after="200" w:line="276" w:lineRule="auto"/>
      <w:ind w:left="720"/>
      <w:contextualSpacing/>
    </w:pPr>
  </w:style>
  <w:style w:type="paragraph" w:styleId="BalloonText">
    <w:name w:val="Balloon Text"/>
    <w:basedOn w:val="Normal"/>
    <w:link w:val="BalloonTextChar"/>
    <w:uiPriority w:val="99"/>
    <w:semiHidden/>
    <w:unhideWhenUsed/>
    <w:rsid w:val="0021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261</Words>
  <Characters>1630</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Wendling</dc:creator>
  <cp:keywords/>
  <dc:description/>
  <cp:lastModifiedBy>Eastham, Sarah M</cp:lastModifiedBy>
  <cp:revision>30</cp:revision>
  <cp:lastPrinted>2019-05-13T13:24:00Z</cp:lastPrinted>
  <dcterms:created xsi:type="dcterms:W3CDTF">2019-02-01T03:29:00Z</dcterms:created>
  <dcterms:modified xsi:type="dcterms:W3CDTF">2020-11-09T19:02:00Z</dcterms:modified>
</cp:coreProperties>
</file>